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FDAB" w14:textId="647F36E6" w:rsidR="000B4946" w:rsidRDefault="000730F2" w:rsidP="000B4946">
      <w:pPr>
        <w:jc w:val="right"/>
      </w:pPr>
      <w:r>
        <w:rPr>
          <w:rFonts w:hint="eastAsia"/>
        </w:rPr>
        <w:t>令和4</w:t>
      </w:r>
      <w:r w:rsidR="000B4946">
        <w:rPr>
          <w:rFonts w:hint="eastAsia"/>
        </w:rPr>
        <w:t>年9月29日</w:t>
      </w:r>
    </w:p>
    <w:p w14:paraId="470C3F61" w14:textId="7EDDA8AC" w:rsidR="005D76DC" w:rsidRDefault="0037510C" w:rsidP="005D76DC">
      <w:pPr>
        <w:jc w:val="left"/>
        <w:rPr>
          <w:rFonts w:hint="eastAsia"/>
        </w:rPr>
      </w:pPr>
      <w:r w:rsidRPr="0037510C">
        <w:rPr>
          <w:rFonts w:hint="eastAsia"/>
        </w:rPr>
        <w:t>各団体会長・責任者</w:t>
      </w:r>
      <w:r w:rsidRPr="0037510C">
        <w:t xml:space="preserve"> 殿</w:t>
      </w:r>
    </w:p>
    <w:p w14:paraId="1FEA31ED" w14:textId="77777777" w:rsidR="000B4946" w:rsidRDefault="000B4946" w:rsidP="000B4946">
      <w:pPr>
        <w:jc w:val="right"/>
      </w:pPr>
      <w:r>
        <w:rPr>
          <w:rFonts w:hint="eastAsia"/>
        </w:rPr>
        <w:t>調布市剣道連盟</w:t>
      </w:r>
    </w:p>
    <w:p w14:paraId="1F408BEA" w14:textId="0CBF3F40" w:rsidR="000B4946" w:rsidRDefault="000B4946" w:rsidP="000B4946">
      <w:pPr>
        <w:jc w:val="right"/>
        <w:rPr>
          <w:rFonts w:hint="eastAsia"/>
        </w:rPr>
      </w:pPr>
      <w:r>
        <w:rPr>
          <w:rFonts w:hint="eastAsia"/>
        </w:rPr>
        <w:t>事務局</w:t>
      </w:r>
    </w:p>
    <w:p w14:paraId="433B1F04" w14:textId="77777777" w:rsidR="000B4946" w:rsidRPr="000B4946" w:rsidRDefault="000B4946" w:rsidP="000B4946">
      <w:pPr>
        <w:rPr>
          <w:rFonts w:hint="eastAsia"/>
        </w:rPr>
      </w:pPr>
    </w:p>
    <w:p w14:paraId="385B4DC4" w14:textId="77777777" w:rsidR="000B4946" w:rsidRPr="000B4946" w:rsidRDefault="000B4946" w:rsidP="000B4946">
      <w:pPr>
        <w:jc w:val="center"/>
        <w:rPr>
          <w:u w:val="single"/>
        </w:rPr>
      </w:pPr>
      <w:r w:rsidRPr="000B4946">
        <w:rPr>
          <w:rFonts w:hint="eastAsia"/>
          <w:u w:val="single"/>
        </w:rPr>
        <w:t>剣道三段以下審査会の実施について</w:t>
      </w:r>
    </w:p>
    <w:p w14:paraId="21C31C51" w14:textId="77777777" w:rsidR="000B4946" w:rsidRDefault="000B4946" w:rsidP="000B4946"/>
    <w:p w14:paraId="5522072C" w14:textId="191A526E" w:rsidR="000B4946" w:rsidRDefault="000B4946" w:rsidP="000B4946">
      <w:r>
        <w:rPr>
          <w:rFonts w:hint="eastAsia"/>
        </w:rPr>
        <w:t>標記審査会</w:t>
      </w:r>
      <w:r>
        <w:rPr>
          <w:rFonts w:hint="eastAsia"/>
        </w:rPr>
        <w:t>の案内を、段級審査担当</w:t>
      </w:r>
      <w:r w:rsidR="00C300ED">
        <w:rPr>
          <w:rFonts w:hint="eastAsia"/>
        </w:rPr>
        <w:t>（</w:t>
      </w:r>
      <w:hyperlink r:id="rId4" w:history="1">
        <w:r w:rsidR="00C300ED" w:rsidRPr="004F6EB7">
          <w:rPr>
            <w:rStyle w:val="a5"/>
          </w:rPr>
          <w:t>dankyu@chofukenren.net</w:t>
        </w:r>
      </w:hyperlink>
      <w:r w:rsidR="00C300ED">
        <w:rPr>
          <w:rFonts w:hint="eastAsia"/>
        </w:rPr>
        <w:t>）</w:t>
      </w:r>
      <w:r>
        <w:rPr>
          <w:rFonts w:hint="eastAsia"/>
        </w:rPr>
        <w:t>より送信しました。ついては、</w:t>
      </w:r>
      <w:r>
        <w:rPr>
          <w:rFonts w:hint="eastAsia"/>
        </w:rPr>
        <w:t>期日までに</w:t>
      </w:r>
      <w:r>
        <w:rPr>
          <w:rFonts w:hint="eastAsia"/>
        </w:rPr>
        <w:t>各団体で</w:t>
      </w:r>
      <w:r>
        <w:rPr>
          <w:rFonts w:hint="eastAsia"/>
        </w:rPr>
        <w:t>一括して申込み手続きをお願いします。</w:t>
      </w:r>
    </w:p>
    <w:p w14:paraId="45AE9904" w14:textId="77777777" w:rsidR="000B4946" w:rsidRPr="0037510C" w:rsidRDefault="000B4946" w:rsidP="000B4946"/>
    <w:p w14:paraId="067E9DAC" w14:textId="0F18CE4A" w:rsidR="000B4946" w:rsidRDefault="000B4946" w:rsidP="000B4946">
      <w:pPr>
        <w:jc w:val="center"/>
      </w:pPr>
      <w:r>
        <w:rPr>
          <w:rFonts w:hint="eastAsia"/>
        </w:rPr>
        <w:t>記</w:t>
      </w:r>
    </w:p>
    <w:p w14:paraId="42739252" w14:textId="77777777" w:rsidR="000B4946" w:rsidRDefault="000B4946" w:rsidP="000B4946"/>
    <w:p w14:paraId="66C12E86" w14:textId="77777777" w:rsidR="000B4946" w:rsidRDefault="000B4946" w:rsidP="000B4946">
      <w:r>
        <w:rPr>
          <w:rFonts w:hint="eastAsia"/>
        </w:rPr>
        <w:t>１　開</w:t>
      </w:r>
      <w:r>
        <w:t xml:space="preserve"> 催 日　　令和４年１１月２３日（水・祝）</w:t>
      </w:r>
    </w:p>
    <w:p w14:paraId="314C679F" w14:textId="77777777" w:rsidR="00C300ED" w:rsidRDefault="00C300ED" w:rsidP="000B4946"/>
    <w:p w14:paraId="7D9D33F8" w14:textId="15DBEE29" w:rsidR="000B4946" w:rsidRDefault="000B4946" w:rsidP="000B4946">
      <w:r>
        <w:rPr>
          <w:rFonts w:hint="eastAsia"/>
        </w:rPr>
        <w:t>２　場　　所　　エスフォルタアリーナ八王子メインアリーナ</w:t>
      </w:r>
    </w:p>
    <w:p w14:paraId="12DFAA2E" w14:textId="77777777" w:rsidR="000B4946" w:rsidRDefault="000B4946" w:rsidP="000B4946">
      <w:r>
        <w:rPr>
          <w:rFonts w:hint="eastAsia"/>
        </w:rPr>
        <w:t xml:space="preserve">　　　　　　　　八王子市狭間町１４５３―１　京王線狭間駅前</w:t>
      </w:r>
      <w:r>
        <w:t xml:space="preserve"> 徒歩０分</w:t>
      </w:r>
    </w:p>
    <w:p w14:paraId="533D6D47" w14:textId="606D1CBB" w:rsidR="000B4946" w:rsidRDefault="000B4946" w:rsidP="000B4946">
      <w:pPr>
        <w:ind w:leftChars="600" w:left="1260"/>
        <w:jc w:val="left"/>
      </w:pPr>
      <w:r>
        <w:rPr>
          <w:rFonts w:hint="eastAsia"/>
        </w:rPr>
        <w:t>※前回審査会と同様、関係者・受審者以外、施設内への入館は一切できません。</w:t>
      </w:r>
      <w:r>
        <w:rPr>
          <w:rFonts w:hint="eastAsia"/>
        </w:rPr>
        <w:t>各</w:t>
      </w:r>
      <w:r>
        <w:rPr>
          <w:rFonts w:hint="eastAsia"/>
        </w:rPr>
        <w:t>団体の指導者・保護者に周知してください。</w:t>
      </w:r>
    </w:p>
    <w:p w14:paraId="5F2C9D9E" w14:textId="77777777" w:rsidR="00C300ED" w:rsidRDefault="00C300ED" w:rsidP="000B4946"/>
    <w:p w14:paraId="793F3BE1" w14:textId="5B301899" w:rsidR="000B4946" w:rsidRDefault="000B4946" w:rsidP="000B4946">
      <w:r>
        <w:rPr>
          <w:rFonts w:hint="eastAsia"/>
        </w:rPr>
        <w:t>３　受審資格</w:t>
      </w:r>
    </w:p>
    <w:p w14:paraId="09E9218D" w14:textId="54F42BFE" w:rsidR="000B4946" w:rsidRDefault="000B4946" w:rsidP="000B4946">
      <w:pPr>
        <w:ind w:leftChars="97" w:left="204"/>
      </w:pPr>
      <w:r>
        <w:t>(1) 西東京剣道連盟登録会員であること。</w:t>
      </w:r>
    </w:p>
    <w:p w14:paraId="4FB8C69C" w14:textId="77777777" w:rsidR="000B4946" w:rsidRDefault="000B4946" w:rsidP="000B4946">
      <w:pPr>
        <w:ind w:leftChars="97" w:left="204"/>
      </w:pPr>
      <w:r>
        <w:t>(2) 初段受審者の年齢は満１３歳（基準日は令和４年１１月２３日）以上であること。</w:t>
      </w:r>
    </w:p>
    <w:p w14:paraId="7EA824D6" w14:textId="77777777" w:rsidR="000B4946" w:rsidRDefault="000B4946" w:rsidP="000B4946">
      <w:pPr>
        <w:ind w:leftChars="97" w:left="204"/>
      </w:pPr>
      <w:r>
        <w:t>(3) 初段受審者は、一級合格後、三ヵ月を経過していること。</w:t>
      </w:r>
    </w:p>
    <w:p w14:paraId="139A219A" w14:textId="77777777" w:rsidR="000B4946" w:rsidRDefault="000B4946" w:rsidP="000B4946">
      <w:pPr>
        <w:ind w:leftChars="97" w:left="204"/>
      </w:pPr>
      <w:r>
        <w:t>(4) 二段受審者は、初段合格後、満一年以上経過していること。</w:t>
      </w:r>
    </w:p>
    <w:p w14:paraId="1B07CE2A" w14:textId="77777777" w:rsidR="000B4946" w:rsidRDefault="000B4946" w:rsidP="000B4946">
      <w:pPr>
        <w:ind w:leftChars="97" w:left="204"/>
      </w:pPr>
      <w:r>
        <w:t>(5) 三段受審者は、二段合格後、満二年以上経過していること。</w:t>
      </w:r>
    </w:p>
    <w:p w14:paraId="157CE419" w14:textId="77777777" w:rsidR="000B4946" w:rsidRDefault="000B4946" w:rsidP="000B4946"/>
    <w:p w14:paraId="73474774" w14:textId="77777777" w:rsidR="000B4946" w:rsidRDefault="000B4946" w:rsidP="000B4946">
      <w:r>
        <w:rPr>
          <w:rFonts w:hint="eastAsia"/>
        </w:rPr>
        <w:t>４　審査科目</w:t>
      </w:r>
    </w:p>
    <w:p w14:paraId="108D2C13" w14:textId="2E84DDA9" w:rsidR="000B4946" w:rsidRDefault="000B4946" w:rsidP="000B4946">
      <w:pPr>
        <w:ind w:leftChars="97" w:left="204"/>
      </w:pPr>
      <w:r>
        <w:t>(1) 実技</w:t>
      </w:r>
    </w:p>
    <w:p w14:paraId="12E07CFE" w14:textId="77777777" w:rsidR="000B4946" w:rsidRDefault="000B4946" w:rsidP="000B4946">
      <w:pPr>
        <w:ind w:leftChars="597" w:left="1254"/>
      </w:pPr>
      <w:r>
        <w:rPr>
          <w:rFonts w:hint="eastAsia"/>
        </w:rPr>
        <w:t>※実技審査においては、「面マスク」の着用および「口部分を覆うシールド（目まで覆う一体型も可）」を装着し実施する。</w:t>
      </w:r>
    </w:p>
    <w:p w14:paraId="4927D691" w14:textId="77777777" w:rsidR="000B4946" w:rsidRDefault="000B4946" w:rsidP="000B4946">
      <w:pPr>
        <w:ind w:leftChars="100" w:left="210"/>
      </w:pPr>
      <w:r>
        <w:t>(2) 日本剣道形（実技審査合格者のみ）</w:t>
      </w:r>
    </w:p>
    <w:p w14:paraId="185F5EA8" w14:textId="77777777" w:rsidR="000B4946" w:rsidRDefault="000B4946" w:rsidP="000B4946">
      <w:pPr>
        <w:ind w:leftChars="600" w:left="1260"/>
      </w:pPr>
      <w:r>
        <w:rPr>
          <w:rFonts w:hint="eastAsia"/>
        </w:rPr>
        <w:t>※日本剣道形審査においては面マスクまたは通常のマスクを着用し実施する。</w:t>
      </w:r>
    </w:p>
    <w:p w14:paraId="1DBF0EAD" w14:textId="77777777" w:rsidR="000B4946" w:rsidRDefault="000B4946" w:rsidP="000B4946">
      <w:pPr>
        <w:ind w:leftChars="300" w:left="630"/>
        <w:jc w:val="left"/>
      </w:pPr>
      <w:r>
        <w:rPr>
          <w:rFonts w:hint="eastAsia"/>
        </w:rPr>
        <w:t>初段：太刀一本目から三本目まで</w:t>
      </w:r>
    </w:p>
    <w:p w14:paraId="45A2CCCD" w14:textId="77777777" w:rsidR="000B4946" w:rsidRDefault="000B4946" w:rsidP="000B4946">
      <w:pPr>
        <w:ind w:leftChars="300" w:left="630"/>
        <w:jc w:val="left"/>
      </w:pPr>
      <w:r>
        <w:rPr>
          <w:rFonts w:hint="eastAsia"/>
        </w:rPr>
        <w:t>二段：太刀一本目から五本目まで</w:t>
      </w:r>
    </w:p>
    <w:p w14:paraId="1197B908" w14:textId="77777777" w:rsidR="000B4946" w:rsidRDefault="000B4946" w:rsidP="000B4946">
      <w:pPr>
        <w:ind w:leftChars="300" w:left="630"/>
        <w:jc w:val="left"/>
      </w:pPr>
      <w:r>
        <w:rPr>
          <w:rFonts w:hint="eastAsia"/>
        </w:rPr>
        <w:t>三段：太刀一本目から七本目まで</w:t>
      </w:r>
    </w:p>
    <w:p w14:paraId="1CEE3BD5" w14:textId="008D9829" w:rsidR="0037510C" w:rsidRDefault="000B4946" w:rsidP="000B4946">
      <w:pPr>
        <w:ind w:leftChars="100" w:left="210"/>
      </w:pPr>
      <w:r>
        <w:t xml:space="preserve">(3) 学科　</w:t>
      </w:r>
    </w:p>
    <w:p w14:paraId="79D0EC2B" w14:textId="5F012402" w:rsidR="00C300ED" w:rsidRDefault="00C300ED" w:rsidP="00C300ED">
      <w:pPr>
        <w:ind w:leftChars="600" w:left="1260"/>
      </w:pPr>
      <w:r>
        <w:rPr>
          <w:rFonts w:hint="eastAsia"/>
        </w:rPr>
        <w:t>※西東京剣道連盟指定のＡ４版答案用紙を使用し、答案を事前に作成して審査会当日、各会場係員の指示に従い提出する。</w:t>
      </w:r>
    </w:p>
    <w:p w14:paraId="4F590B9D" w14:textId="4CADF550" w:rsidR="0037510C" w:rsidRDefault="00C300ED" w:rsidP="0037510C">
      <w:pPr>
        <w:ind w:leftChars="200" w:left="420"/>
        <w:rPr>
          <w:rFonts w:hint="eastAsia"/>
        </w:rPr>
      </w:pPr>
      <w:r>
        <w:rPr>
          <w:rFonts w:hint="eastAsia"/>
        </w:rPr>
        <w:lastRenderedPageBreak/>
        <w:t>【</w:t>
      </w:r>
      <w:r w:rsidR="0037510C">
        <w:rPr>
          <w:rFonts w:hint="eastAsia"/>
        </w:rPr>
        <w:t>学科問題</w:t>
      </w:r>
      <w:r>
        <w:t>】</w:t>
      </w:r>
    </w:p>
    <w:p w14:paraId="1A3431D6" w14:textId="643BAC10" w:rsidR="0037510C" w:rsidRDefault="0037510C" w:rsidP="0037510C">
      <w:pPr>
        <w:ind w:leftChars="300" w:left="630"/>
        <w:jc w:val="left"/>
      </w:pPr>
      <w:r>
        <w:rPr>
          <w:rFonts w:hint="eastAsia"/>
        </w:rPr>
        <w:t>初段：</w:t>
      </w:r>
      <w:r>
        <w:rPr>
          <w:rFonts w:hint="eastAsia"/>
        </w:rPr>
        <w:t xml:space="preserve">　　</w:t>
      </w:r>
      <w:r>
        <w:rPr>
          <w:rFonts w:hint="eastAsia"/>
        </w:rPr>
        <w:t>第１問　切返しの動作を説明しなさい。</w:t>
      </w:r>
    </w:p>
    <w:p w14:paraId="5F68AB78" w14:textId="77777777" w:rsidR="0037510C" w:rsidRDefault="0037510C" w:rsidP="0037510C">
      <w:pPr>
        <w:ind w:leftChars="800" w:left="1680"/>
        <w:jc w:val="left"/>
      </w:pPr>
      <w:r>
        <w:rPr>
          <w:rFonts w:hint="eastAsia"/>
        </w:rPr>
        <w:t>第２問　日本剣道形の太刀の形一本目を説明しなさい。</w:t>
      </w:r>
    </w:p>
    <w:p w14:paraId="4D86F46F" w14:textId="77777777" w:rsidR="0037510C" w:rsidRDefault="0037510C" w:rsidP="0037510C">
      <w:pPr>
        <w:ind w:leftChars="800" w:left="1680"/>
        <w:jc w:val="left"/>
      </w:pPr>
      <w:r>
        <w:rPr>
          <w:rFonts w:hint="eastAsia"/>
        </w:rPr>
        <w:t>第３問　剣道を始めた動機について記述しなさい。</w:t>
      </w:r>
    </w:p>
    <w:p w14:paraId="4D5C17FF" w14:textId="77777777" w:rsidR="0037510C" w:rsidRDefault="0037510C" w:rsidP="0037510C">
      <w:pPr>
        <w:ind w:leftChars="300" w:left="630"/>
        <w:jc w:val="left"/>
      </w:pPr>
      <w:r>
        <w:rPr>
          <w:rFonts w:hint="eastAsia"/>
        </w:rPr>
        <w:t>二段</w:t>
      </w:r>
      <w:r>
        <w:tab/>
        <w:t>第１問　有効打突について説明しなさい。</w:t>
      </w:r>
    </w:p>
    <w:p w14:paraId="61116B06" w14:textId="77777777" w:rsidR="0037510C" w:rsidRDefault="0037510C" w:rsidP="0037510C">
      <w:pPr>
        <w:ind w:leftChars="700" w:left="1470" w:firstLine="210"/>
        <w:jc w:val="left"/>
      </w:pPr>
      <w:r>
        <w:rPr>
          <w:rFonts w:hint="eastAsia"/>
        </w:rPr>
        <w:t>第２問　日本剣道形の太刀の形四本目を説明しなさい。</w:t>
      </w:r>
    </w:p>
    <w:p w14:paraId="7443B9C4" w14:textId="77777777" w:rsidR="0037510C" w:rsidRDefault="0037510C" w:rsidP="0037510C">
      <w:pPr>
        <w:ind w:leftChars="600" w:left="1260" w:firstLine="420"/>
        <w:jc w:val="left"/>
      </w:pPr>
      <w:r>
        <w:rPr>
          <w:rFonts w:hint="eastAsia"/>
        </w:rPr>
        <w:t>第３問　剣道から何を学びましたか。</w:t>
      </w:r>
    </w:p>
    <w:p w14:paraId="653A8651" w14:textId="77777777" w:rsidR="0037510C" w:rsidRDefault="0037510C" w:rsidP="0037510C">
      <w:pPr>
        <w:ind w:leftChars="300" w:left="630"/>
        <w:jc w:val="left"/>
      </w:pPr>
      <w:r>
        <w:rPr>
          <w:rFonts w:hint="eastAsia"/>
        </w:rPr>
        <w:t>三段</w:t>
      </w:r>
      <w:r>
        <w:tab/>
        <w:t>第１問　次の応じ技について説明しなさい。</w:t>
      </w:r>
    </w:p>
    <w:p w14:paraId="113FC3D8" w14:textId="77777777" w:rsidR="0037510C" w:rsidRDefault="0037510C" w:rsidP="0037510C">
      <w:pPr>
        <w:ind w:leftChars="1100" w:left="2310" w:firstLine="210"/>
        <w:jc w:val="left"/>
      </w:pPr>
      <w:r>
        <w:t>(イ）すり上げ技（ロ）返し技（ハ）抜き技（ニ）打落し技</w:t>
      </w:r>
    </w:p>
    <w:p w14:paraId="5648F6F4" w14:textId="77777777" w:rsidR="0037510C" w:rsidRDefault="0037510C" w:rsidP="0037510C">
      <w:pPr>
        <w:ind w:leftChars="700" w:left="1470" w:firstLine="210"/>
        <w:jc w:val="left"/>
      </w:pPr>
      <w:r>
        <w:rPr>
          <w:rFonts w:hint="eastAsia"/>
        </w:rPr>
        <w:t>第２問　日本剣道形の太刀の形七本目を説明しなさい。</w:t>
      </w:r>
    </w:p>
    <w:p w14:paraId="4990B4E8" w14:textId="4836E567" w:rsidR="0037510C" w:rsidRDefault="0037510C" w:rsidP="0037510C">
      <w:pPr>
        <w:ind w:leftChars="600" w:left="1260" w:firstLine="420"/>
        <w:jc w:val="left"/>
      </w:pPr>
      <w:r>
        <w:rPr>
          <w:rFonts w:hint="eastAsia"/>
        </w:rPr>
        <w:t>第３問　剣道で礼を大切にするのはなぜですか。</w:t>
      </w:r>
    </w:p>
    <w:p w14:paraId="6A08E448" w14:textId="0A11AA49" w:rsidR="0037510C" w:rsidRDefault="0037510C" w:rsidP="00C300ED">
      <w:pPr>
        <w:ind w:leftChars="197" w:left="414"/>
      </w:pPr>
      <w:r>
        <w:rPr>
          <w:rFonts w:hint="eastAsia"/>
        </w:rPr>
        <w:t>【注意事項】</w:t>
      </w:r>
    </w:p>
    <w:p w14:paraId="659D1D07" w14:textId="77777777" w:rsidR="0037510C" w:rsidRDefault="0037510C" w:rsidP="00C300ED">
      <w:pPr>
        <w:ind w:leftChars="397" w:left="834"/>
      </w:pPr>
      <w:r>
        <w:rPr>
          <w:rFonts w:hint="eastAsia"/>
        </w:rPr>
        <w:t>１　各段とも３問すべて解答する。</w:t>
      </w:r>
    </w:p>
    <w:p w14:paraId="6A304757" w14:textId="77777777" w:rsidR="0037510C" w:rsidRDefault="0037510C" w:rsidP="00C300ED">
      <w:pPr>
        <w:ind w:leftChars="397" w:left="834"/>
      </w:pPr>
      <w:r>
        <w:rPr>
          <w:rFonts w:hint="eastAsia"/>
        </w:rPr>
        <w:t>２　西東京剣道連盟指定の答案用紙（Ａ４サイズ）を使用する。問題は記入しない。</w:t>
      </w:r>
    </w:p>
    <w:p w14:paraId="49F44CCA" w14:textId="77777777" w:rsidR="0037510C" w:rsidRDefault="0037510C" w:rsidP="00C300ED">
      <w:pPr>
        <w:ind w:leftChars="397" w:left="834"/>
      </w:pPr>
      <w:r>
        <w:rPr>
          <w:rFonts w:hint="eastAsia"/>
        </w:rPr>
        <w:t>３　解答欄はボールペン等ではなくＨＢ又はＢの鉛筆により横書き直筆とする。</w:t>
      </w:r>
    </w:p>
    <w:p w14:paraId="03E02D61" w14:textId="77777777" w:rsidR="0037510C" w:rsidRDefault="0037510C" w:rsidP="00C300ED">
      <w:pPr>
        <w:ind w:leftChars="397" w:left="834"/>
      </w:pPr>
      <w:r>
        <w:rPr>
          <w:rFonts w:hint="eastAsia"/>
        </w:rPr>
        <w:t>４　ただし、答案用紙の上部太枠内の</w:t>
      </w:r>
      <w:r>
        <w:t xml:space="preserve"> ①受審段位 ②所属団体名 ③国籍または旧姓 ④受審番号 ⑤氏名 ⑥性別 ⑦生年月日はボールペンで記入する。</w:t>
      </w:r>
    </w:p>
    <w:p w14:paraId="1E931AC2" w14:textId="61B26073" w:rsidR="0037510C" w:rsidRDefault="0037510C" w:rsidP="00C300ED">
      <w:pPr>
        <w:ind w:leftChars="397" w:left="834"/>
      </w:pPr>
      <w:r>
        <w:rPr>
          <w:rFonts w:hint="eastAsia"/>
        </w:rPr>
        <w:t>５　所属団体名は、自分が稽古している道場等の名前ではなく</w:t>
      </w:r>
      <w:r>
        <w:rPr>
          <w:rFonts w:hint="eastAsia"/>
        </w:rPr>
        <w:t>、</w:t>
      </w:r>
      <w:r>
        <w:rPr>
          <w:rFonts w:hint="eastAsia"/>
        </w:rPr>
        <w:t>「</w:t>
      </w:r>
      <w:r>
        <w:rPr>
          <w:rFonts w:hint="eastAsia"/>
        </w:rPr>
        <w:t>調布市剣道連盟</w:t>
      </w:r>
      <w:r>
        <w:rPr>
          <w:rFonts w:hint="eastAsia"/>
        </w:rPr>
        <w:t>」</w:t>
      </w:r>
      <w:r>
        <w:rPr>
          <w:rFonts w:hint="eastAsia"/>
        </w:rPr>
        <w:t>と</w:t>
      </w:r>
      <w:r>
        <w:rPr>
          <w:rFonts w:hint="eastAsia"/>
        </w:rPr>
        <w:t>記載する。</w:t>
      </w:r>
    </w:p>
    <w:p w14:paraId="1F2EE936" w14:textId="7880B134" w:rsidR="0037510C" w:rsidRDefault="0037510C" w:rsidP="00C300ED">
      <w:pPr>
        <w:ind w:leftChars="397" w:left="834"/>
      </w:pPr>
      <w:r>
        <w:rPr>
          <w:rFonts w:hint="eastAsia"/>
        </w:rPr>
        <w:t>６　パソコン等による答案やコピーした答案は「不合格」にな</w:t>
      </w:r>
      <w:r>
        <w:rPr>
          <w:rFonts w:hint="eastAsia"/>
        </w:rPr>
        <w:t>る</w:t>
      </w:r>
    </w:p>
    <w:p w14:paraId="7CCAF830" w14:textId="202016A6" w:rsidR="0037510C" w:rsidRPr="0037510C" w:rsidRDefault="0037510C" w:rsidP="00C300ED">
      <w:pPr>
        <w:ind w:leftChars="397" w:left="834"/>
      </w:pPr>
      <w:r>
        <w:rPr>
          <w:rFonts w:hint="eastAsia"/>
        </w:rPr>
        <w:t>７</w:t>
      </w:r>
      <w:r>
        <w:rPr>
          <w:rFonts w:hint="eastAsia"/>
        </w:rPr>
        <w:t xml:space="preserve">　</w:t>
      </w:r>
      <w:r>
        <w:rPr>
          <w:rFonts w:hint="eastAsia"/>
        </w:rPr>
        <w:t>問題に正確に回答しない</w:t>
      </w:r>
      <w:r>
        <w:rPr>
          <w:rFonts w:hint="eastAsia"/>
        </w:rPr>
        <w:t>答案は「不合格」になる</w:t>
      </w:r>
      <w:r>
        <w:rPr>
          <w:rFonts w:hint="eastAsia"/>
        </w:rPr>
        <w:t>（例：初段の第2問で、小太刀の</w:t>
      </w:r>
      <w:r w:rsidR="00C300ED">
        <w:rPr>
          <w:rFonts w:hint="eastAsia"/>
        </w:rPr>
        <w:t>形の一本目を説明すれば不合格</w:t>
      </w:r>
      <w:r>
        <w:rPr>
          <w:rFonts w:hint="eastAsia"/>
        </w:rPr>
        <w:t>）</w:t>
      </w:r>
    </w:p>
    <w:p w14:paraId="2DFB1EDE" w14:textId="77777777" w:rsidR="00C300ED" w:rsidRDefault="00C300ED" w:rsidP="000B4946">
      <w:pPr>
        <w:ind w:leftChars="100" w:left="210"/>
      </w:pPr>
    </w:p>
    <w:p w14:paraId="464A74D7" w14:textId="49CF3A44" w:rsidR="000B4946" w:rsidRDefault="000B4946" w:rsidP="000B4946">
      <w:pPr>
        <w:ind w:leftChars="100" w:left="210"/>
      </w:pPr>
      <w:r>
        <w:rPr>
          <w:rFonts w:hint="eastAsia"/>
        </w:rPr>
        <w:t>５　時間（予定）</w:t>
      </w:r>
    </w:p>
    <w:p w14:paraId="65CFE23B" w14:textId="72D0F67D" w:rsidR="000B4946" w:rsidRDefault="000B4946" w:rsidP="00C300ED">
      <w:pPr>
        <w:ind w:leftChars="194" w:left="407"/>
      </w:pPr>
      <w:r>
        <w:t xml:space="preserve">(1) 初段　　</w:t>
      </w:r>
      <w:r>
        <w:rPr>
          <w:rFonts w:hint="eastAsia"/>
        </w:rPr>
        <w:t xml:space="preserve">　</w:t>
      </w:r>
      <w:r>
        <w:t>入館開始：</w:t>
      </w:r>
      <w:r>
        <w:rPr>
          <w:rFonts w:hint="eastAsia"/>
        </w:rPr>
        <w:t>8</w:t>
      </w:r>
      <w:r>
        <w:t>:30</w:t>
      </w:r>
      <w:r>
        <w:rPr>
          <w:rFonts w:hint="eastAsia"/>
        </w:rPr>
        <w:t>、</w:t>
      </w:r>
      <w:r>
        <w:rPr>
          <w:rFonts w:hint="eastAsia"/>
        </w:rPr>
        <w:t>集合：</w:t>
      </w:r>
      <w:r>
        <w:rPr>
          <w:rFonts w:hint="eastAsia"/>
        </w:rPr>
        <w:t>9</w:t>
      </w:r>
      <w:r>
        <w:t>:30</w:t>
      </w:r>
      <w:r>
        <w:rPr>
          <w:rFonts w:hint="eastAsia"/>
        </w:rPr>
        <w:t>、</w:t>
      </w:r>
      <w:r>
        <w:rPr>
          <w:rFonts w:hint="eastAsia"/>
        </w:rPr>
        <w:t>審査開始：</w:t>
      </w:r>
      <w:r>
        <w:rPr>
          <w:rFonts w:hint="eastAsia"/>
        </w:rPr>
        <w:t>1</w:t>
      </w:r>
      <w:r>
        <w:t>0:00</w:t>
      </w:r>
    </w:p>
    <w:p w14:paraId="3AFFA1BE" w14:textId="117EBD58" w:rsidR="000B4946" w:rsidRDefault="000B4946" w:rsidP="00C300ED">
      <w:pPr>
        <w:ind w:leftChars="194" w:left="407"/>
      </w:pPr>
      <w:r>
        <w:t>(2) 二・三段　入館開始：</w:t>
      </w:r>
      <w:r>
        <w:rPr>
          <w:rFonts w:hint="eastAsia"/>
        </w:rPr>
        <w:t>1</w:t>
      </w:r>
      <w:r>
        <w:t>2:30</w:t>
      </w:r>
      <w:r>
        <w:t>（初段退館完了後）</w:t>
      </w:r>
      <w:r>
        <w:rPr>
          <w:rFonts w:hint="eastAsia"/>
        </w:rPr>
        <w:t>、</w:t>
      </w:r>
      <w:r>
        <w:rPr>
          <w:rFonts w:hint="eastAsia"/>
        </w:rPr>
        <w:t>集合：</w:t>
      </w:r>
      <w:r>
        <w:rPr>
          <w:rFonts w:hint="eastAsia"/>
        </w:rPr>
        <w:t>1</w:t>
      </w:r>
      <w:r>
        <w:t>3:00</w:t>
      </w:r>
      <w:r>
        <w:rPr>
          <w:rFonts w:hint="eastAsia"/>
        </w:rPr>
        <w:t>、</w:t>
      </w:r>
      <w:r>
        <w:rPr>
          <w:rFonts w:hint="eastAsia"/>
        </w:rPr>
        <w:t>審査開始：</w:t>
      </w:r>
      <w:r>
        <w:rPr>
          <w:rFonts w:hint="eastAsia"/>
        </w:rPr>
        <w:t>1</w:t>
      </w:r>
      <w:r>
        <w:t>3:30</w:t>
      </w:r>
    </w:p>
    <w:p w14:paraId="7BECC764" w14:textId="265A7E8C" w:rsidR="000B4946" w:rsidRDefault="000B4946" w:rsidP="00C300ED">
      <w:pPr>
        <w:ind w:leftChars="500" w:left="1050"/>
      </w:pPr>
      <w:r>
        <w:rPr>
          <w:rFonts w:hint="eastAsia"/>
        </w:rPr>
        <w:t>※二・三段受審者は、午前の初段審査がすべて終了し、初段受審者が施設から全員退館完了後、受入れ準備が整うまでは入館できません。</w:t>
      </w:r>
    </w:p>
    <w:p w14:paraId="45AA5192" w14:textId="77777777" w:rsidR="000B4946" w:rsidRDefault="000B4946" w:rsidP="00C300ED">
      <w:pPr>
        <w:ind w:leftChars="500" w:left="1050"/>
      </w:pPr>
      <w:r>
        <w:rPr>
          <w:rFonts w:hint="eastAsia"/>
        </w:rPr>
        <w:t>※上記の時間は現時点の予定時間です。受審人数確定後変更がある場合は別途連絡します。</w:t>
      </w:r>
    </w:p>
    <w:p w14:paraId="0E3C2F68" w14:textId="77777777" w:rsidR="00C300ED" w:rsidRDefault="00C300ED" w:rsidP="00C300ED"/>
    <w:p w14:paraId="37B34652" w14:textId="3791A62C" w:rsidR="000B4946" w:rsidRDefault="000B4946" w:rsidP="00C300ED">
      <w:r>
        <w:rPr>
          <w:rFonts w:hint="eastAsia"/>
        </w:rPr>
        <w:t>６　申し込み</w:t>
      </w:r>
      <w:r>
        <w:t>期日　　令和４年</w:t>
      </w:r>
      <w:r w:rsidR="005D76DC">
        <w:rPr>
          <w:rFonts w:hint="eastAsia"/>
        </w:rPr>
        <w:t>1</w:t>
      </w:r>
      <w:r w:rsidR="005D76DC">
        <w:t>0</w:t>
      </w:r>
      <w:r>
        <w:t>月</w:t>
      </w:r>
      <w:r w:rsidR="005D76DC">
        <w:rPr>
          <w:rFonts w:hint="eastAsia"/>
        </w:rPr>
        <w:t>7</w:t>
      </w:r>
      <w:r>
        <w:t>日（</w:t>
      </w:r>
      <w:r w:rsidR="005D76DC">
        <w:rPr>
          <w:rFonts w:hint="eastAsia"/>
        </w:rPr>
        <w:t>金</w:t>
      </w:r>
      <w:r>
        <w:t>）必着</w:t>
      </w:r>
      <w:r w:rsidR="000730F2">
        <w:rPr>
          <w:rFonts w:hint="eastAsia"/>
        </w:rPr>
        <w:t>（審査料等の振り込みを含む）</w:t>
      </w:r>
    </w:p>
    <w:p w14:paraId="7C2F6425" w14:textId="77777777" w:rsidR="00C300ED" w:rsidRDefault="00C300ED" w:rsidP="005D76DC">
      <w:pPr>
        <w:ind w:leftChars="100" w:left="210"/>
      </w:pPr>
    </w:p>
    <w:p w14:paraId="0E5C2B9C" w14:textId="13A45877" w:rsidR="005D76DC" w:rsidRDefault="000B4946" w:rsidP="000B4946">
      <w:r>
        <w:rPr>
          <w:rFonts w:hint="eastAsia"/>
        </w:rPr>
        <w:t xml:space="preserve">７　</w:t>
      </w:r>
      <w:r w:rsidR="00C300ED">
        <w:rPr>
          <w:rFonts w:hint="eastAsia"/>
        </w:rPr>
        <w:t>その他</w:t>
      </w:r>
      <w:r>
        <w:rPr>
          <w:rFonts w:hint="eastAsia"/>
        </w:rPr>
        <w:t xml:space="preserve">　　</w:t>
      </w:r>
      <w:r w:rsidR="005D76DC">
        <w:rPr>
          <w:rFonts w:hint="eastAsia"/>
        </w:rPr>
        <w:t xml:space="preserve">　</w:t>
      </w:r>
      <w:r w:rsidR="008711EC">
        <w:rPr>
          <w:rFonts w:hint="eastAsia"/>
        </w:rPr>
        <w:t xml:space="preserve">　　</w:t>
      </w:r>
      <w:r w:rsidR="005D76DC" w:rsidRPr="005D76DC">
        <w:rPr>
          <w:rFonts w:hint="eastAsia"/>
        </w:rPr>
        <w:t>調布市剣道連盟段級審査担当</w:t>
      </w:r>
      <w:r w:rsidR="005D76DC">
        <w:rPr>
          <w:rFonts w:hint="eastAsia"/>
        </w:rPr>
        <w:t>から通知</w:t>
      </w:r>
      <w:r w:rsidR="008711EC">
        <w:rPr>
          <w:rFonts w:hint="eastAsia"/>
        </w:rPr>
        <w:t>したメッセージ等</w:t>
      </w:r>
      <w:r w:rsidR="00C300ED">
        <w:rPr>
          <w:rFonts w:hint="eastAsia"/>
        </w:rPr>
        <w:t>を参照</w:t>
      </w:r>
    </w:p>
    <w:p w14:paraId="1B86FC09" w14:textId="77777777" w:rsidR="008711EC" w:rsidRPr="008711EC" w:rsidRDefault="008711EC" w:rsidP="000B4946">
      <w:pPr>
        <w:rPr>
          <w:rFonts w:hint="eastAsia"/>
        </w:rPr>
      </w:pPr>
    </w:p>
    <w:p w14:paraId="57A7D066" w14:textId="7085959B" w:rsidR="000B4946" w:rsidRDefault="00C300ED" w:rsidP="00C300ED">
      <w:pPr>
        <w:jc w:val="right"/>
      </w:pPr>
      <w:r>
        <w:rPr>
          <w:rFonts w:hint="eastAsia"/>
        </w:rPr>
        <w:t>以上</w:t>
      </w:r>
    </w:p>
    <w:p w14:paraId="0B2FD110" w14:textId="77777777" w:rsidR="000B4946" w:rsidRDefault="000B4946" w:rsidP="000B4946">
      <w:pPr>
        <w:rPr>
          <w:rFonts w:hint="eastAsia"/>
        </w:rPr>
      </w:pPr>
    </w:p>
    <w:sectPr w:rsidR="000B4946" w:rsidSect="00C300E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46"/>
    <w:rsid w:val="000730F2"/>
    <w:rsid w:val="000B4946"/>
    <w:rsid w:val="002849CD"/>
    <w:rsid w:val="0037510C"/>
    <w:rsid w:val="005D76DC"/>
    <w:rsid w:val="008711EC"/>
    <w:rsid w:val="00C30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0B04A8"/>
  <w15:chartTrackingRefBased/>
  <w15:docId w15:val="{B8EF9DE8-7198-4E01-9801-F9F3561A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B4946"/>
  </w:style>
  <w:style w:type="character" w:customStyle="1" w:styleId="a4">
    <w:name w:val="日付 (文字)"/>
    <w:basedOn w:val="a0"/>
    <w:link w:val="a3"/>
    <w:uiPriority w:val="99"/>
    <w:semiHidden/>
    <w:rsid w:val="000B4946"/>
  </w:style>
  <w:style w:type="character" w:styleId="a5">
    <w:name w:val="Hyperlink"/>
    <w:basedOn w:val="a0"/>
    <w:uiPriority w:val="99"/>
    <w:unhideWhenUsed/>
    <w:rsid w:val="005D76DC"/>
    <w:rPr>
      <w:color w:val="0563C1" w:themeColor="hyperlink"/>
      <w:u w:val="single"/>
    </w:rPr>
  </w:style>
  <w:style w:type="character" w:styleId="a6">
    <w:name w:val="Unresolved Mention"/>
    <w:basedOn w:val="a0"/>
    <w:uiPriority w:val="99"/>
    <w:semiHidden/>
    <w:unhideWhenUsed/>
    <w:rsid w:val="005D7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kyu@chofukenren.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Nobuyuki</dc:creator>
  <cp:keywords/>
  <dc:description/>
  <cp:lastModifiedBy>Suzuki Nobuyuki</cp:lastModifiedBy>
  <cp:revision>3</cp:revision>
  <dcterms:created xsi:type="dcterms:W3CDTF">2022-09-29T14:20:00Z</dcterms:created>
  <dcterms:modified xsi:type="dcterms:W3CDTF">2022-09-29T14:56:00Z</dcterms:modified>
</cp:coreProperties>
</file>